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16"/>
          <w:szCs w:val="16"/>
        </w:rPr>
      </w:pP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16"/>
          <w:szCs w:val="16"/>
        </w:rPr>
      </w:pP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bookmarkStart w:id="0" w:name="_GoBack"/>
      <w:bookmarkEnd w:id="0"/>
      <w:r>
        <w:rPr>
          <w:rFonts w:ascii="ArialMT" w:hAnsi="ArialMT" w:cs="ArialMT"/>
          <w:color w:val="000000"/>
          <w:sz w:val="16"/>
          <w:szCs w:val="16"/>
        </w:rPr>
        <w:t xml:space="preserve">Date: </w:t>
      </w:r>
      <w:r>
        <w:rPr>
          <w:rFonts w:ascii="ArialMT" w:hAnsi="ArialMT" w:cs="ArialMT"/>
          <w:color w:val="000000"/>
          <w:sz w:val="24"/>
          <w:szCs w:val="24"/>
        </w:rPr>
        <w:t>6 January 2014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16"/>
          <w:szCs w:val="16"/>
        </w:rPr>
        <w:t xml:space="preserve">Please contact: </w:t>
      </w:r>
      <w:r>
        <w:rPr>
          <w:rFonts w:ascii="ArialMT" w:hAnsi="ArialMT" w:cs="ArialMT"/>
          <w:color w:val="000000"/>
          <w:sz w:val="24"/>
          <w:szCs w:val="24"/>
        </w:rPr>
        <w:t>Mr R Capon (01395 517521)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16"/>
          <w:szCs w:val="16"/>
        </w:rPr>
        <w:t xml:space="preserve">E-mail: </w:t>
      </w:r>
      <w:r>
        <w:rPr>
          <w:rFonts w:ascii="ArialMT" w:hAnsi="ArialMT" w:cs="ArialMT"/>
          <w:color w:val="000000"/>
          <w:sz w:val="24"/>
          <w:szCs w:val="24"/>
        </w:rPr>
        <w:t>Planningappeals@eastdevon.gov.uk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16"/>
          <w:szCs w:val="16"/>
        </w:rPr>
        <w:t xml:space="preserve">Our Reference: </w:t>
      </w: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12/0795/MOUT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Dear Sir/Madam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TOWN AND COUNTRY PLANNING ACT 1990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APPEAL BY: Millwood Homes (Devon) Ltd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APPEAL REF: APP/U1105/A/13/2208393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PROPOSAL: Residential development of up to 430 units (outline application with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details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of appearance, landscaping, layout and scale reserved for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subsequent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approval) including a local centre comprising retail (up to 240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spellStart"/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sqm</w:t>
      </w:r>
      <w:proofErr w:type="spellEnd"/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) and community space, care home of up to 60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bedspaces</w:t>
      </w:r>
      <w:proofErr w:type="spell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, specialist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care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home of up to 60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bedspaces</w:t>
      </w:r>
      <w:proofErr w:type="spell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and a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skatepark</w:t>
      </w:r>
      <w:proofErr w:type="spell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and a visitor car park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together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with associated open space (formal and informal),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cycleways</w:t>
      </w:r>
      <w:proofErr w:type="spell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,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footpaths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and infrastructure, safeguard vehicular route to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Langaton</w:t>
      </w:r>
      <w:proofErr w:type="spell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Lane,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served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off a new access from the highway (B3181).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LOCATION: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Pinn</w:t>
      </w:r>
      <w:proofErr w:type="spell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Court Farm </w:t>
      </w:r>
      <w:proofErr w:type="spell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Pinncourt</w:t>
      </w:r>
      <w:proofErr w:type="spell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Lane Exeter EX1 3TG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I refer to the above details. An appeal has been made to the Secretary of State against the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proofErr w:type="gramStart"/>
      <w:r>
        <w:rPr>
          <w:rFonts w:ascii="ArialMT" w:hAnsi="ArialMT" w:cs="ArialMT"/>
          <w:color w:val="000000"/>
          <w:sz w:val="24"/>
          <w:szCs w:val="24"/>
        </w:rPr>
        <w:t>decision</w:t>
      </w:r>
      <w:proofErr w:type="gramEnd"/>
      <w:r>
        <w:rPr>
          <w:rFonts w:ascii="ArialMT" w:hAnsi="ArialMT" w:cs="ArialMT"/>
          <w:color w:val="000000"/>
          <w:sz w:val="24"/>
          <w:szCs w:val="24"/>
        </w:rPr>
        <w:t xml:space="preserve"> of the East Devon District Council to refuse to grant planning permission for the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proofErr w:type="gramStart"/>
      <w:r>
        <w:rPr>
          <w:rFonts w:ascii="ArialMT" w:hAnsi="ArialMT" w:cs="ArialMT"/>
          <w:color w:val="000000"/>
          <w:sz w:val="24"/>
          <w:szCs w:val="24"/>
        </w:rPr>
        <w:t>proposed</w:t>
      </w:r>
      <w:proofErr w:type="gramEnd"/>
      <w:r>
        <w:rPr>
          <w:rFonts w:ascii="ArialMT" w:hAnsi="ArialMT" w:cs="ArialMT"/>
          <w:color w:val="000000"/>
          <w:sz w:val="24"/>
          <w:szCs w:val="24"/>
        </w:rPr>
        <w:t xml:space="preserve"> development.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 xml:space="preserve">The appeal will be determined on the basis of an </w:t>
      </w: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inquiry</w:t>
      </w:r>
      <w:r>
        <w:rPr>
          <w:rFonts w:ascii="ArialMT" w:hAnsi="ArialMT" w:cs="ArialMT"/>
          <w:color w:val="000000"/>
          <w:sz w:val="24"/>
          <w:szCs w:val="24"/>
        </w:rPr>
        <w:t>. The procedure to be followed is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proofErr w:type="gramStart"/>
      <w:r>
        <w:rPr>
          <w:rFonts w:ascii="ArialMT" w:hAnsi="ArialMT" w:cs="ArialMT"/>
          <w:color w:val="000000"/>
          <w:sz w:val="24"/>
          <w:szCs w:val="24"/>
        </w:rPr>
        <w:t>set</w:t>
      </w:r>
      <w:proofErr w:type="gramEnd"/>
      <w:r>
        <w:rPr>
          <w:rFonts w:ascii="ArialMT" w:hAnsi="ArialMT" w:cs="ArialMT"/>
          <w:color w:val="000000"/>
          <w:sz w:val="24"/>
          <w:szCs w:val="24"/>
        </w:rPr>
        <w:t xml:space="preserve"> out in the Town and Country Planning Appeals (Determination by Inspectors) (Inquiries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Procedure) (England) Rules 2000.</w:t>
      </w:r>
    </w:p>
    <w:p w:rsidR="00F63514" w:rsidRDefault="00F63514" w:rsidP="00F63514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sz w:val="18"/>
          <w:szCs w:val="18"/>
        </w:rPr>
      </w:pPr>
      <w:r>
        <w:rPr>
          <w:rFonts w:ascii="TimesNewRomanPS-BoldMT" w:hAnsi="TimesNewRomanPS-BoldMT" w:cs="TimesNewRomanPS-BoldMT"/>
          <w:b/>
          <w:bCs/>
          <w:color w:val="000000"/>
          <w:sz w:val="18"/>
          <w:szCs w:val="18"/>
        </w:rPr>
        <w:t>East Devon District Council</w:t>
      </w:r>
    </w:p>
    <w:p w:rsidR="00F63514" w:rsidRDefault="00F63514" w:rsidP="00F63514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sz w:val="18"/>
          <w:szCs w:val="18"/>
        </w:rPr>
      </w:pPr>
      <w:proofErr w:type="spellStart"/>
      <w:r>
        <w:rPr>
          <w:rFonts w:ascii="TimesNewRomanPS-BoldMT" w:hAnsi="TimesNewRomanPS-BoldMT" w:cs="TimesNewRomanPS-BoldMT"/>
          <w:b/>
          <w:bCs/>
          <w:color w:val="000000"/>
          <w:sz w:val="18"/>
          <w:szCs w:val="18"/>
        </w:rPr>
        <w:t>Knowle</w:t>
      </w:r>
      <w:proofErr w:type="spellEnd"/>
    </w:p>
    <w:p w:rsidR="00F63514" w:rsidRDefault="00F63514" w:rsidP="00F63514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sz w:val="18"/>
          <w:szCs w:val="18"/>
        </w:rPr>
      </w:pPr>
      <w:proofErr w:type="spellStart"/>
      <w:r>
        <w:rPr>
          <w:rFonts w:ascii="TimesNewRomanPS-BoldMT" w:hAnsi="TimesNewRomanPS-BoldMT" w:cs="TimesNewRomanPS-BoldMT"/>
          <w:b/>
          <w:bCs/>
          <w:color w:val="000000"/>
          <w:sz w:val="18"/>
          <w:szCs w:val="18"/>
        </w:rPr>
        <w:t>Sidmouth</w:t>
      </w:r>
      <w:proofErr w:type="spellEnd"/>
    </w:p>
    <w:p w:rsidR="00F63514" w:rsidRDefault="00F63514" w:rsidP="00F63514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sz w:val="18"/>
          <w:szCs w:val="18"/>
        </w:rPr>
      </w:pPr>
      <w:r>
        <w:rPr>
          <w:rFonts w:ascii="TimesNewRomanPS-BoldMT" w:hAnsi="TimesNewRomanPS-BoldMT" w:cs="TimesNewRomanPS-BoldMT"/>
          <w:b/>
          <w:bCs/>
          <w:color w:val="000000"/>
          <w:sz w:val="18"/>
          <w:szCs w:val="18"/>
        </w:rPr>
        <w:t>Devon</w:t>
      </w:r>
    </w:p>
    <w:p w:rsidR="00F63514" w:rsidRDefault="00F63514" w:rsidP="00F63514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sz w:val="18"/>
          <w:szCs w:val="18"/>
        </w:rPr>
      </w:pPr>
      <w:r>
        <w:rPr>
          <w:rFonts w:ascii="TimesNewRomanPS-BoldMT" w:hAnsi="TimesNewRomanPS-BoldMT" w:cs="TimesNewRomanPS-BoldMT"/>
          <w:b/>
          <w:bCs/>
          <w:color w:val="000000"/>
          <w:sz w:val="18"/>
          <w:szCs w:val="18"/>
        </w:rPr>
        <w:t>EX10 8HL</w:t>
      </w:r>
    </w:p>
    <w:p w:rsidR="00F63514" w:rsidRDefault="00F63514" w:rsidP="00F63514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color w:val="000000"/>
          <w:sz w:val="19"/>
          <w:szCs w:val="19"/>
        </w:rPr>
        <w:t xml:space="preserve">DX48705 </w:t>
      </w:r>
      <w:proofErr w:type="spellStart"/>
      <w:r>
        <w:rPr>
          <w:rFonts w:ascii="TimesNewRomanPS-BoldMT" w:hAnsi="TimesNewRomanPS-BoldMT" w:cs="TimesNewRomanPS-BoldMT"/>
          <w:b/>
          <w:bCs/>
          <w:color w:val="000000"/>
          <w:sz w:val="19"/>
          <w:szCs w:val="19"/>
        </w:rPr>
        <w:t>Sidmouth</w:t>
      </w:r>
      <w:proofErr w:type="spellEnd"/>
    </w:p>
    <w:p w:rsidR="00F63514" w:rsidRDefault="00F63514" w:rsidP="00F63514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sz w:val="19"/>
          <w:szCs w:val="19"/>
        </w:rPr>
      </w:pPr>
      <w:r>
        <w:rPr>
          <w:rFonts w:ascii="TimesNewRomanPS-BoldMT" w:hAnsi="TimesNewRomanPS-BoldMT" w:cs="TimesNewRomanPS-BoldMT"/>
          <w:b/>
          <w:bCs/>
          <w:color w:val="000000"/>
          <w:sz w:val="19"/>
          <w:szCs w:val="19"/>
        </w:rPr>
        <w:t>Tel: 01395 516551</w:t>
      </w:r>
    </w:p>
    <w:p w:rsidR="00F63514" w:rsidRDefault="00F63514" w:rsidP="00F63514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81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81"/>
          <w:sz w:val="24"/>
          <w:szCs w:val="24"/>
        </w:rPr>
        <w:t>www.eastdevon.gov.uk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We have forwarded all the representations made to us on the application to the Planning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Inspectorate and the appellant. These will be considered by the Inspector when determining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MT" w:hAnsi="ArialMT" w:cs="ArialMT"/>
          <w:color w:val="000000"/>
          <w:sz w:val="24"/>
          <w:szCs w:val="24"/>
        </w:rPr>
        <w:t>the</w:t>
      </w:r>
      <w:proofErr w:type="gramEnd"/>
      <w:r>
        <w:rPr>
          <w:rFonts w:ascii="ArialMT" w:hAnsi="ArialMT" w:cs="ArialMT"/>
          <w:color w:val="000000"/>
          <w:sz w:val="24"/>
          <w:szCs w:val="24"/>
        </w:rPr>
        <w:t xml:space="preserve"> appeal. </w:t>
      </w: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If you wish to make comments, or modify/withdraw your previous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FF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representation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, you can do so on the Planning Portal at </w:t>
      </w:r>
      <w:r>
        <w:rPr>
          <w:rFonts w:ascii="ArialMT" w:hAnsi="ArialMT" w:cs="ArialMT"/>
          <w:color w:val="0000FF"/>
          <w:sz w:val="24"/>
          <w:szCs w:val="24"/>
        </w:rPr>
        <w:t>www.planningportal.gov.uk/pcs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or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by emailing </w:t>
      </w:r>
      <w:r>
        <w:rPr>
          <w:rFonts w:ascii="ArialMT" w:hAnsi="ArialMT" w:cs="ArialMT"/>
          <w:color w:val="0000FF"/>
          <w:sz w:val="24"/>
          <w:szCs w:val="24"/>
        </w:rPr>
        <w:t xml:space="preserve">teamp1@pins.gsi.gov.uk </w:t>
      </w: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If you do not have access to the internet you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can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send three copies to Sarah Hardy, The Planning Inspectorate, 3/09 Kite Wing,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Temple Quay House, 2 </w:t>
      </w: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The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Square, Bristol BS1 6PN.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lastRenderedPageBreak/>
        <w:t xml:space="preserve">All representations must be received by 7 February 2014. </w:t>
      </w:r>
      <w:r>
        <w:rPr>
          <w:rFonts w:ascii="ArialMT" w:hAnsi="ArialMT" w:cs="ArialMT"/>
          <w:color w:val="000000"/>
          <w:sz w:val="24"/>
          <w:szCs w:val="24"/>
        </w:rPr>
        <w:t>Any representations submitted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proofErr w:type="gramStart"/>
      <w:r>
        <w:rPr>
          <w:rFonts w:ascii="ArialMT" w:hAnsi="ArialMT" w:cs="ArialMT"/>
          <w:color w:val="000000"/>
          <w:sz w:val="24"/>
          <w:szCs w:val="24"/>
        </w:rPr>
        <w:t>after</w:t>
      </w:r>
      <w:proofErr w:type="gramEnd"/>
      <w:r>
        <w:rPr>
          <w:rFonts w:ascii="ArialMT" w:hAnsi="ArialMT" w:cs="ArialMT"/>
          <w:color w:val="000000"/>
          <w:sz w:val="24"/>
          <w:szCs w:val="24"/>
        </w:rPr>
        <w:t xml:space="preserve"> the deadline will not usually be considered and will be returned. The Planning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 xml:space="preserve">Inspectorate does not acknowledge representations. </w:t>
      </w: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All representations must quote the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appeal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reference. </w:t>
      </w:r>
      <w:r>
        <w:rPr>
          <w:rFonts w:ascii="ArialMT" w:hAnsi="ArialMT" w:cs="ArialMT"/>
          <w:color w:val="000000"/>
          <w:sz w:val="24"/>
          <w:szCs w:val="24"/>
        </w:rPr>
        <w:t>Please note that any representations you submit to the Planning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Inspectorate will be copied to the appellant and this local planning authority and will be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proofErr w:type="gramStart"/>
      <w:r>
        <w:rPr>
          <w:rFonts w:ascii="ArialMT" w:hAnsi="ArialMT" w:cs="ArialMT"/>
          <w:color w:val="000000"/>
          <w:sz w:val="24"/>
          <w:szCs w:val="24"/>
        </w:rPr>
        <w:t>considered</w:t>
      </w:r>
      <w:proofErr w:type="gramEnd"/>
      <w:r>
        <w:rPr>
          <w:rFonts w:ascii="ArialMT" w:hAnsi="ArialMT" w:cs="ArialMT"/>
          <w:color w:val="000000"/>
          <w:sz w:val="24"/>
          <w:szCs w:val="24"/>
        </w:rPr>
        <w:t xml:space="preserve"> by the Inspector when determining the appeal.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 xml:space="preserve">The appeal documents are available for inspection at the Council Offices, </w:t>
      </w:r>
      <w:proofErr w:type="spellStart"/>
      <w:r>
        <w:rPr>
          <w:rFonts w:ascii="ArialMT" w:hAnsi="ArialMT" w:cs="ArialMT"/>
          <w:color w:val="000000"/>
          <w:sz w:val="24"/>
          <w:szCs w:val="24"/>
        </w:rPr>
        <w:t>Knowle</w:t>
      </w:r>
      <w:proofErr w:type="spellEnd"/>
      <w:r>
        <w:rPr>
          <w:rFonts w:ascii="ArialMT" w:hAnsi="ArialMT" w:cs="ArialMT"/>
          <w:color w:val="000000"/>
          <w:sz w:val="24"/>
          <w:szCs w:val="24"/>
        </w:rPr>
        <w:t xml:space="preserve">, </w:t>
      </w:r>
      <w:proofErr w:type="spellStart"/>
      <w:proofErr w:type="gramStart"/>
      <w:r>
        <w:rPr>
          <w:rFonts w:ascii="ArialMT" w:hAnsi="ArialMT" w:cs="ArialMT"/>
          <w:color w:val="000000"/>
          <w:sz w:val="24"/>
          <w:szCs w:val="24"/>
        </w:rPr>
        <w:t>Sidmouth</w:t>
      </w:r>
      <w:proofErr w:type="spellEnd"/>
      <w:proofErr w:type="gramEnd"/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EX10 8HL between 8.30am to 5.00pm Monday to Friday or can be viewed on the Council's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FF"/>
          <w:sz w:val="24"/>
          <w:szCs w:val="24"/>
        </w:rPr>
      </w:pPr>
      <w:proofErr w:type="gramStart"/>
      <w:r>
        <w:rPr>
          <w:rFonts w:ascii="ArialMT" w:hAnsi="ArialMT" w:cs="ArialMT"/>
          <w:color w:val="000000"/>
          <w:sz w:val="24"/>
          <w:szCs w:val="24"/>
        </w:rPr>
        <w:t>website</w:t>
      </w:r>
      <w:proofErr w:type="gramEnd"/>
      <w:r>
        <w:rPr>
          <w:rFonts w:ascii="ArialMT" w:hAnsi="ArialMT" w:cs="ArialMT"/>
          <w:color w:val="000000"/>
          <w:sz w:val="24"/>
          <w:szCs w:val="24"/>
        </w:rPr>
        <w:t xml:space="preserve"> at </w:t>
      </w:r>
      <w:r>
        <w:rPr>
          <w:rFonts w:ascii="ArialMT" w:hAnsi="ArialMT" w:cs="ArialMT"/>
          <w:color w:val="0000FF"/>
          <w:sz w:val="24"/>
          <w:szCs w:val="24"/>
        </w:rPr>
        <w:t>www.eastdevon.gov.uk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You can get a copy of one of the Planning Inspectorate's 'Guide to taking part in planning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FF"/>
          <w:sz w:val="24"/>
          <w:szCs w:val="24"/>
        </w:rPr>
      </w:pPr>
      <w:proofErr w:type="gramStart"/>
      <w:r>
        <w:rPr>
          <w:rFonts w:ascii="ArialMT" w:hAnsi="ArialMT" w:cs="ArialMT"/>
          <w:color w:val="000000"/>
          <w:sz w:val="24"/>
          <w:szCs w:val="24"/>
        </w:rPr>
        <w:t>appeals</w:t>
      </w:r>
      <w:proofErr w:type="gramEnd"/>
      <w:r>
        <w:rPr>
          <w:rFonts w:ascii="ArialMT" w:hAnsi="ArialMT" w:cs="ArialMT"/>
          <w:color w:val="000000"/>
          <w:sz w:val="24"/>
          <w:szCs w:val="24"/>
        </w:rPr>
        <w:t xml:space="preserve">' booklets free of charge from the Planning Portal at </w:t>
      </w:r>
      <w:r>
        <w:rPr>
          <w:rFonts w:ascii="ArialMT" w:hAnsi="ArialMT" w:cs="ArialMT"/>
          <w:color w:val="0000FF"/>
          <w:sz w:val="24"/>
          <w:szCs w:val="24"/>
        </w:rPr>
        <w:t>www.planningportal.gov.uk/pcs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proofErr w:type="gramStart"/>
      <w:r>
        <w:rPr>
          <w:rFonts w:ascii="ArialMT" w:hAnsi="ArialMT" w:cs="ArialMT"/>
          <w:color w:val="000000"/>
          <w:sz w:val="24"/>
          <w:szCs w:val="24"/>
        </w:rPr>
        <w:t>or</w:t>
      </w:r>
      <w:proofErr w:type="gramEnd"/>
      <w:r>
        <w:rPr>
          <w:rFonts w:ascii="ArialMT" w:hAnsi="ArialMT" w:cs="ArialMT"/>
          <w:color w:val="000000"/>
          <w:sz w:val="24"/>
          <w:szCs w:val="24"/>
        </w:rPr>
        <w:t xml:space="preserve"> from us.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When made, the decision will be published on the Planning Portal.</w:t>
      </w:r>
    </w:p>
    <w:p w:rsidR="00F63514" w:rsidRDefault="00F63514" w:rsidP="00F63514">
      <w:pPr>
        <w:autoSpaceDE w:val="0"/>
        <w:autoSpaceDN w:val="0"/>
        <w:adjustRightInd w:val="0"/>
        <w:rPr>
          <w:rFonts w:ascii="ArialMT" w:hAnsi="ArialMT" w:cs="ArialMT"/>
          <w:color w:val="000000"/>
          <w:sz w:val="24"/>
          <w:szCs w:val="24"/>
        </w:rPr>
      </w:pPr>
      <w:r>
        <w:rPr>
          <w:rFonts w:ascii="ArialMT" w:hAnsi="ArialMT" w:cs="ArialMT"/>
          <w:color w:val="000000"/>
          <w:sz w:val="24"/>
          <w:szCs w:val="24"/>
        </w:rPr>
        <w:t>Yours faithfully</w:t>
      </w:r>
    </w:p>
    <w:p w:rsidR="00F63514" w:rsidRDefault="00F63514" w:rsidP="00F63514">
      <w:pPr>
        <w:autoSpaceDE w:val="0"/>
        <w:autoSpaceDN w:val="0"/>
        <w:adjustRightInd w:val="0"/>
        <w:rPr>
          <w:rFonts w:ascii="Arial-ItalicMT" w:hAnsi="Arial-ItalicMT" w:cs="Arial-ItalicMT"/>
          <w:i/>
          <w:iCs/>
          <w:color w:val="000000"/>
          <w:sz w:val="24"/>
          <w:szCs w:val="24"/>
        </w:rPr>
      </w:pPr>
      <w:r>
        <w:rPr>
          <w:rFonts w:ascii="Arial-ItalicMT" w:hAnsi="Arial-ItalicMT" w:cs="Arial-ItalicMT"/>
          <w:i/>
          <w:iCs/>
          <w:color w:val="000000"/>
          <w:sz w:val="24"/>
          <w:szCs w:val="24"/>
        </w:rPr>
        <w:t>R Capon</w:t>
      </w:r>
    </w:p>
    <w:p w:rsidR="00F63514" w:rsidRDefault="00F63514" w:rsidP="00F63514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4"/>
          <w:szCs w:val="24"/>
        </w:rPr>
      </w:pPr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Senior Technical Officer</w:t>
      </w:r>
    </w:p>
    <w:p w:rsidR="00AE2694" w:rsidRDefault="00F63514" w:rsidP="00F63514">
      <w:proofErr w:type="gramStart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>for</w:t>
      </w:r>
      <w:proofErr w:type="gramEnd"/>
      <w:r>
        <w:rPr>
          <w:rFonts w:ascii="Arial-BoldMT" w:hAnsi="Arial-BoldMT" w:cs="Arial-BoldMT"/>
          <w:b/>
          <w:bCs/>
          <w:color w:val="000000"/>
          <w:sz w:val="24"/>
          <w:szCs w:val="24"/>
        </w:rPr>
        <w:t xml:space="preserve"> Head </w:t>
      </w:r>
      <w:r>
        <w:rPr>
          <w:rFonts w:ascii="Arial-BoldMT" w:hAnsi="Arial-BoldMT" w:cs="Arial-BoldMT"/>
          <w:b/>
          <w:bCs/>
          <w:color w:val="000000"/>
        </w:rPr>
        <w:t>Economy</w:t>
      </w:r>
    </w:p>
    <w:sectPr w:rsidR="00AE26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-Italic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514"/>
    <w:rsid w:val="00AE2694"/>
    <w:rsid w:val="00F6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0C168A-0B90-4FFD-943C-958ECC98D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Green</dc:creator>
  <cp:keywords/>
  <dc:description/>
  <cp:lastModifiedBy>Anthony Green</cp:lastModifiedBy>
  <cp:revision>1</cp:revision>
  <dcterms:created xsi:type="dcterms:W3CDTF">2014-01-22T22:02:00Z</dcterms:created>
  <dcterms:modified xsi:type="dcterms:W3CDTF">2014-01-22T22:13:00Z</dcterms:modified>
</cp:coreProperties>
</file>